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20" w:rsidRPr="00450620" w:rsidRDefault="00450620" w:rsidP="00450620">
      <w:pPr>
        <w:pStyle w:val="Default"/>
        <w:rPr>
          <w:rFonts w:ascii="Arial" w:hAnsi="Arial" w:cs="Arial"/>
        </w:rPr>
      </w:pPr>
    </w:p>
    <w:p w:rsidR="00450620" w:rsidRPr="00450620" w:rsidRDefault="00450620" w:rsidP="00450620">
      <w:pPr>
        <w:pStyle w:val="Default"/>
        <w:rPr>
          <w:rFonts w:ascii="Arial" w:hAnsi="Arial" w:cs="Arial"/>
          <w:color w:val="auto"/>
        </w:rPr>
      </w:pPr>
      <w:r w:rsidRPr="00450620">
        <w:rPr>
          <w:rFonts w:ascii="Arial" w:hAnsi="Arial" w:cs="Arial"/>
          <w:color w:val="auto"/>
        </w:rPr>
        <w:t xml:space="preserve">O Serviço Social do Comércio – Administração Regional no Estado do Espírito Santo – SESC-AR/ES, entidade de natureza jurídica privada, sem fins lucrativos, por meio desta Comissão Permanente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450620" w:rsidRDefault="00450620" w:rsidP="00450620">
      <w:pPr>
        <w:pStyle w:val="Default"/>
        <w:rPr>
          <w:rFonts w:ascii="Arial" w:hAnsi="Arial" w:cs="Arial"/>
          <w:color w:val="auto"/>
        </w:rPr>
      </w:pPr>
    </w:p>
    <w:p w:rsidR="00450620" w:rsidRDefault="00450620" w:rsidP="00450620">
      <w:pPr>
        <w:rPr>
          <w:rFonts w:ascii="Arial" w:hAnsi="Arial" w:cs="Arial"/>
          <w:sz w:val="24"/>
          <w:szCs w:val="24"/>
        </w:rPr>
      </w:pPr>
    </w:p>
    <w:p w:rsidR="00C35FE2" w:rsidRPr="00450620" w:rsidRDefault="00450620" w:rsidP="004506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0620">
        <w:rPr>
          <w:rFonts w:ascii="Arial" w:hAnsi="Arial" w:cs="Arial"/>
          <w:sz w:val="24"/>
          <w:szCs w:val="24"/>
        </w:rPr>
        <w:t xml:space="preserve">O objeto </w:t>
      </w:r>
      <w:proofErr w:type="gramStart"/>
      <w:r w:rsidRPr="00450620">
        <w:rPr>
          <w:rFonts w:ascii="Arial" w:hAnsi="Arial" w:cs="Arial"/>
          <w:sz w:val="24"/>
          <w:szCs w:val="24"/>
        </w:rPr>
        <w:t>da presente</w:t>
      </w:r>
      <w:proofErr w:type="gramEnd"/>
      <w:r w:rsidRPr="00450620">
        <w:rPr>
          <w:rFonts w:ascii="Arial" w:hAnsi="Arial" w:cs="Arial"/>
          <w:sz w:val="24"/>
          <w:szCs w:val="24"/>
        </w:rPr>
        <w:t xml:space="preserve"> licitação consiste na </w:t>
      </w:r>
      <w:r w:rsidRPr="00450620">
        <w:rPr>
          <w:rFonts w:ascii="Arial" w:hAnsi="Arial" w:cs="Arial"/>
          <w:b/>
          <w:bCs/>
          <w:sz w:val="24"/>
          <w:szCs w:val="24"/>
        </w:rPr>
        <w:t>Contratação de empresa operadora de telefonia para Prestação de Serviço Móvel Pessoal (SMP) para interface celular, para atender às necessidades de comunicação do SESC/ES, a serem executados de forma contínua e ininterrupta por 12 meses, em consonância com o Plano Geral de Outorgas da ANATEL</w:t>
      </w:r>
      <w:r w:rsidRPr="00450620">
        <w:rPr>
          <w:rFonts w:ascii="Arial" w:hAnsi="Arial" w:cs="Arial"/>
          <w:sz w:val="24"/>
          <w:szCs w:val="24"/>
        </w:rPr>
        <w:t xml:space="preserve">, </w:t>
      </w:r>
      <w:r w:rsidRPr="00450620">
        <w:rPr>
          <w:rFonts w:ascii="Arial" w:hAnsi="Arial" w:cs="Arial"/>
          <w:b/>
          <w:bCs/>
          <w:sz w:val="24"/>
          <w:szCs w:val="24"/>
        </w:rPr>
        <w:t xml:space="preserve">que tenha cobertura em todo Estado do Espírito Santo, </w:t>
      </w:r>
      <w:r w:rsidRPr="00450620">
        <w:rPr>
          <w:rFonts w:ascii="Arial" w:hAnsi="Arial" w:cs="Arial"/>
          <w:sz w:val="24"/>
          <w:szCs w:val="24"/>
        </w:rPr>
        <w:t>tudo de conformidade com o descrito no ANEXO I e demais condições que compõem o presente Edital.</w:t>
      </w:r>
    </w:p>
    <w:sectPr w:rsidR="00C35FE2" w:rsidRPr="00450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44"/>
    <w:rsid w:val="00217229"/>
    <w:rsid w:val="00450620"/>
    <w:rsid w:val="00663344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5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SESC - SERVIÇO SOCIAL DO COMÉRCIO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2017-03-10T15:51:00Z</dcterms:created>
  <dcterms:modified xsi:type="dcterms:W3CDTF">2017-03-10T15:51:00Z</dcterms:modified>
</cp:coreProperties>
</file>